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2083" w14:textId="5B00B432" w:rsidR="00506EAC" w:rsidRPr="00506EAC" w:rsidRDefault="00506EAC" w:rsidP="0036397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06EAC">
        <w:rPr>
          <w:rFonts w:ascii="Arial" w:hAnsi="Arial" w:cs="Arial"/>
          <w:sz w:val="24"/>
          <w:szCs w:val="24"/>
        </w:rPr>
        <w:t>23. 3. 2020</w:t>
      </w:r>
    </w:p>
    <w:p w14:paraId="22503F12" w14:textId="4F77F5C3" w:rsidR="00450E86" w:rsidRPr="00450E86" w:rsidRDefault="00450E86" w:rsidP="00363975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366FF"/>
          <w:sz w:val="24"/>
          <w:szCs w:val="24"/>
        </w:rPr>
      </w:pPr>
      <w:r w:rsidRPr="00450E86">
        <w:rPr>
          <w:rFonts w:ascii="Arial" w:hAnsi="Arial" w:cs="Arial"/>
          <w:b/>
          <w:bCs/>
          <w:color w:val="3366FF"/>
          <w:sz w:val="24"/>
          <w:szCs w:val="24"/>
        </w:rPr>
        <w:t>N</w:t>
      </w:r>
      <w:r w:rsidR="00967230">
        <w:rPr>
          <w:rFonts w:ascii="Arial" w:hAnsi="Arial" w:cs="Arial"/>
          <w:b/>
          <w:bCs/>
          <w:color w:val="3366FF"/>
          <w:sz w:val="24"/>
          <w:szCs w:val="24"/>
        </w:rPr>
        <w:t>AVODILA ZA DELO IN UČENJE</w:t>
      </w:r>
    </w:p>
    <w:p w14:paraId="77A28FA7" w14:textId="358704C0" w:rsidR="00450E86" w:rsidRPr="00506EAC" w:rsidRDefault="00450E86" w:rsidP="0036397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pomoč pri delu so vsi učbeniki in delovni zvezki dostopn</w:t>
      </w:r>
      <w:r w:rsidR="00506EAC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n</w:t>
      </w:r>
      <w:r w:rsidR="00506EAC">
        <w:rPr>
          <w:rFonts w:ascii="Arial" w:hAnsi="Arial" w:cs="Arial"/>
          <w:sz w:val="24"/>
          <w:szCs w:val="24"/>
        </w:rPr>
        <w:t>a</w:t>
      </w:r>
      <w:r w:rsidRPr="00450E86">
        <w:rPr>
          <w:rFonts w:ascii="Arial" w:hAnsi="Arial" w:cs="Arial"/>
          <w:sz w:val="24"/>
          <w:szCs w:val="24"/>
        </w:rPr>
        <w:t>  </w:t>
      </w:r>
      <w:hyperlink r:id="rId5" w:tgtFrame="_blank" w:history="1">
        <w:r w:rsidRPr="00450E86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 w:rsidRPr="00450E86">
        <w:rPr>
          <w:rFonts w:ascii="Arial" w:hAnsi="Arial" w:cs="Arial"/>
          <w:sz w:val="24"/>
          <w:szCs w:val="24"/>
        </w:rPr>
        <w:t> in </w:t>
      </w:r>
      <w:bookmarkStart w:id="0" w:name="_Hlk35807166"/>
      <w:r w:rsidRPr="00450E86">
        <w:rPr>
          <w:rFonts w:ascii="Arial" w:hAnsi="Arial" w:cs="Arial"/>
          <w:sz w:val="24"/>
          <w:szCs w:val="24"/>
        </w:rPr>
        <w:fldChar w:fldCharType="begin"/>
      </w:r>
      <w:r w:rsidRPr="00450E86">
        <w:rPr>
          <w:rFonts w:ascii="Arial" w:hAnsi="Arial" w:cs="Arial"/>
          <w:sz w:val="24"/>
          <w:szCs w:val="24"/>
        </w:rPr>
        <w:instrText xml:space="preserve"> HYPERLINK "https://rokus-klett.us8.list-manage.com/track/click?u=5df0c03e7c91b7cd9f1d96f6f&amp;id=30cf46d399&amp;e=919bc00846" \t "_blank" </w:instrText>
      </w:r>
      <w:r w:rsidRPr="00450E86">
        <w:rPr>
          <w:rFonts w:ascii="Arial" w:hAnsi="Arial" w:cs="Arial"/>
          <w:sz w:val="24"/>
          <w:szCs w:val="24"/>
        </w:rPr>
        <w:fldChar w:fldCharType="separate"/>
      </w:r>
      <w:r w:rsidRPr="00450E86">
        <w:rPr>
          <w:rStyle w:val="Hiperpovezava"/>
          <w:rFonts w:ascii="Arial" w:hAnsi="Arial" w:cs="Arial"/>
          <w:sz w:val="24"/>
          <w:szCs w:val="24"/>
        </w:rPr>
        <w:t>www.iRokusPlus.si</w:t>
      </w:r>
      <w:r w:rsidRPr="00450E86">
        <w:rPr>
          <w:rFonts w:ascii="Arial" w:hAnsi="Arial" w:cs="Arial"/>
          <w:sz w:val="24"/>
          <w:szCs w:val="24"/>
        </w:rPr>
        <w:fldChar w:fldCharType="end"/>
      </w:r>
      <w:bookmarkEnd w:id="0"/>
      <w:r w:rsidRPr="00450E86">
        <w:rPr>
          <w:rFonts w:ascii="Arial" w:hAnsi="Arial" w:cs="Arial"/>
          <w:sz w:val="24"/>
          <w:szCs w:val="24"/>
        </w:rPr>
        <w:t> (6.–9. razred).</w:t>
      </w:r>
    </w:p>
    <w:p w14:paraId="0F1F3536" w14:textId="6056A91C" w:rsidR="00363975" w:rsidRPr="00363975" w:rsidRDefault="00363975" w:rsidP="003639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6397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Postopek prijave/registracije:</w:t>
      </w:r>
    </w:p>
    <w:p w14:paraId="3B49031A" w14:textId="77777777" w:rsidR="00363975" w:rsidRPr="00363975" w:rsidRDefault="00363975" w:rsidP="0036397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63975">
        <w:rPr>
          <w:rFonts w:ascii="Arial" w:eastAsia="Times New Roman" w:hAnsi="Arial" w:cs="Arial"/>
          <w:sz w:val="24"/>
          <w:szCs w:val="24"/>
          <w:lang w:eastAsia="sl-SI"/>
        </w:rPr>
        <w:t>Na izbranem portalu kliknite na gumb </w:t>
      </w:r>
      <w:r w:rsidRPr="0036397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Prijava</w:t>
      </w:r>
      <w:r w:rsidRPr="00363975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0D58E914" w14:textId="77777777" w:rsidR="00450E86" w:rsidRDefault="00363975" w:rsidP="00450E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63975">
        <w:rPr>
          <w:rFonts w:ascii="Arial" w:eastAsia="Times New Roman" w:hAnsi="Arial" w:cs="Arial"/>
          <w:sz w:val="24"/>
          <w:szCs w:val="24"/>
          <w:lang w:eastAsia="sl-SI"/>
        </w:rPr>
        <w:t>Če ste že uporabnik portala, vnesite svoj e-naslov in geslo ter sledite navodilom. Če na portal dostopate prvič, kliknite na polje </w:t>
      </w:r>
      <w:r w:rsidRPr="0036397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Nimam še uporabniškega računa </w:t>
      </w:r>
      <w:r w:rsidRPr="00363975">
        <w:rPr>
          <w:rFonts w:ascii="Arial" w:eastAsia="Times New Roman" w:hAnsi="Arial" w:cs="Arial"/>
          <w:sz w:val="24"/>
          <w:szCs w:val="24"/>
          <w:lang w:eastAsia="sl-SI"/>
        </w:rPr>
        <w:t>in vnesite zahtevane podatke. Tako se boste registrirali in ustvarili uporabniški račun.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63F1D912" w14:textId="2C8AFACE" w:rsidR="007E5A1D" w:rsidRDefault="00363975" w:rsidP="007E5A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50E86">
        <w:rPr>
          <w:rFonts w:ascii="Arial" w:eastAsia="Times New Roman" w:hAnsi="Arial" w:cs="Arial"/>
          <w:sz w:val="24"/>
          <w:szCs w:val="24"/>
          <w:lang w:eastAsia="sl-SI"/>
        </w:rPr>
        <w:t>a)  Na portalu iRokus</w:t>
      </w:r>
      <w:r w:rsidR="006E494E">
        <w:rPr>
          <w:rFonts w:ascii="Arial" w:eastAsia="Times New Roman" w:hAnsi="Arial" w:cs="Arial"/>
          <w:sz w:val="24"/>
          <w:szCs w:val="24"/>
          <w:lang w:eastAsia="sl-SI"/>
        </w:rPr>
        <w:t>Plus</w:t>
      </w:r>
      <w:r w:rsidRPr="00450E86">
        <w:rPr>
          <w:rFonts w:ascii="Arial" w:eastAsia="Times New Roman" w:hAnsi="Arial" w:cs="Arial"/>
          <w:sz w:val="24"/>
          <w:szCs w:val="24"/>
          <w:lang w:eastAsia="sl-SI"/>
        </w:rPr>
        <w:t xml:space="preserve">.si gradiva v svojo </w:t>
      </w:r>
      <w:r w:rsidR="00432655">
        <w:rPr>
          <w:rFonts w:ascii="Arial" w:eastAsia="Times New Roman" w:hAnsi="Arial" w:cs="Arial"/>
          <w:sz w:val="24"/>
          <w:szCs w:val="24"/>
          <w:lang w:eastAsia="sl-SI"/>
        </w:rPr>
        <w:t>iZ</w:t>
      </w:r>
      <w:r w:rsidRPr="00450E86">
        <w:rPr>
          <w:rFonts w:ascii="Arial" w:eastAsia="Times New Roman" w:hAnsi="Arial" w:cs="Arial"/>
          <w:sz w:val="24"/>
          <w:szCs w:val="24"/>
          <w:lang w:eastAsia="sl-SI"/>
        </w:rPr>
        <w:t xml:space="preserve">birko dodate s klikom na gumb </w:t>
      </w:r>
    </w:p>
    <w:p w14:paraId="34F0A9A6" w14:textId="0FA910B0" w:rsidR="007E5A1D" w:rsidRDefault="00363975" w:rsidP="007E5A1D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50E8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Dodaj brezplačna gradiva</w:t>
      </w:r>
    </w:p>
    <w:p w14:paraId="60074644" w14:textId="299785B1" w:rsidR="00363975" w:rsidRPr="007E5A1D" w:rsidRDefault="00363975" w:rsidP="007E5A1D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63975">
        <w:rPr>
          <w:rFonts w:ascii="Arial" w:eastAsia="Times New Roman" w:hAnsi="Arial" w:cs="Arial"/>
          <w:sz w:val="24"/>
          <w:szCs w:val="24"/>
          <w:lang w:eastAsia="sl-SI"/>
        </w:rPr>
        <w:t>b</w:t>
      </w:r>
      <w:r w:rsidRPr="007E5A1D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Pr="00363975">
        <w:rPr>
          <w:rFonts w:ascii="Arial" w:eastAsia="Times New Roman" w:hAnsi="Arial" w:cs="Arial"/>
          <w:sz w:val="24"/>
          <w:szCs w:val="24"/>
          <w:lang w:eastAsia="sl-SI"/>
        </w:rPr>
        <w:t xml:space="preserve">   Na portalih Lilibi.si, Radovednih-pet.si in iRokusPlus.si pa vas bodo vsa gradiva že čakala </w:t>
      </w:r>
      <w:r w:rsidRPr="007E5A1D">
        <w:rPr>
          <w:rFonts w:ascii="Arial" w:eastAsia="Times New Roman" w:hAnsi="Arial" w:cs="Arial"/>
          <w:sz w:val="24"/>
          <w:szCs w:val="24"/>
          <w:lang w:eastAsia="sl-SI"/>
        </w:rPr>
        <w:t xml:space="preserve">v vaši iZbirki. </w:t>
      </w:r>
    </w:p>
    <w:p w14:paraId="4F9F57D8" w14:textId="316FFAD4" w:rsidR="00363975" w:rsidRDefault="00363975" w:rsidP="007E5A1D">
      <w:pPr>
        <w:pStyle w:val="Odstavekseznama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63975">
        <w:rPr>
          <w:rFonts w:ascii="Arial" w:eastAsia="Times New Roman" w:hAnsi="Arial" w:cs="Arial"/>
          <w:sz w:val="24"/>
          <w:szCs w:val="24"/>
          <w:lang w:eastAsia="sl-SI"/>
        </w:rPr>
        <w:t>Priporočamo uporabo brskalnika </w:t>
      </w:r>
      <w:r w:rsidRPr="0036397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Mozilla Firefox</w:t>
      </w:r>
      <w:r w:rsidRPr="00363975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797C5AFF" w14:textId="77777777" w:rsidR="007C2DC8" w:rsidRPr="00363975" w:rsidRDefault="007C2DC8" w:rsidP="007C2DC8">
      <w:pPr>
        <w:pStyle w:val="Odstavekseznama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D7B688F" w14:textId="576082FE" w:rsidR="00FF77A7" w:rsidRDefault="00FF77A7" w:rsidP="007C2DC8">
      <w:pPr>
        <w:pStyle w:val="Odstavekseznama"/>
        <w:ind w:left="0"/>
        <w:rPr>
          <w:rFonts w:ascii="Arial" w:hAnsi="Arial" w:cs="Arial"/>
          <w:b/>
          <w:bCs/>
          <w:color w:val="3366FF"/>
          <w:sz w:val="24"/>
          <w:szCs w:val="24"/>
        </w:rPr>
      </w:pPr>
      <w:r w:rsidRPr="00FF77A7">
        <w:rPr>
          <w:rFonts w:ascii="Arial" w:hAnsi="Arial" w:cs="Arial"/>
          <w:b/>
          <w:bCs/>
          <w:color w:val="3366FF"/>
          <w:sz w:val="24"/>
          <w:szCs w:val="24"/>
        </w:rPr>
        <w:t>P</w:t>
      </w:r>
      <w:r w:rsidR="00D10298">
        <w:rPr>
          <w:rFonts w:ascii="Arial" w:hAnsi="Arial" w:cs="Arial"/>
          <w:b/>
          <w:bCs/>
          <w:color w:val="3366FF"/>
          <w:sz w:val="24"/>
          <w:szCs w:val="24"/>
        </w:rPr>
        <w:t xml:space="preserve">REGLED DELA </w:t>
      </w:r>
      <w:r w:rsidRPr="00FF77A7">
        <w:rPr>
          <w:rFonts w:ascii="Arial" w:hAnsi="Arial" w:cs="Arial"/>
          <w:b/>
          <w:bCs/>
          <w:color w:val="3366FF"/>
          <w:sz w:val="24"/>
          <w:szCs w:val="24"/>
        </w:rPr>
        <w:t xml:space="preserve"> 16. 3.  -  20. 3. 2020</w:t>
      </w:r>
    </w:p>
    <w:p w14:paraId="72278B77" w14:textId="77777777" w:rsidR="00FF77A7" w:rsidRPr="00FF77A7" w:rsidRDefault="00FF77A7" w:rsidP="007C2DC8">
      <w:pPr>
        <w:pStyle w:val="Odstavekseznama"/>
        <w:ind w:left="0"/>
        <w:rPr>
          <w:rFonts w:ascii="Arial" w:hAnsi="Arial" w:cs="Arial"/>
          <w:b/>
          <w:bCs/>
          <w:color w:val="3366FF"/>
          <w:sz w:val="24"/>
          <w:szCs w:val="24"/>
        </w:rPr>
      </w:pPr>
    </w:p>
    <w:p w14:paraId="2541C475" w14:textId="795377C4" w:rsidR="007C2DC8" w:rsidRDefault="007C2DC8" w:rsidP="00FF77A7">
      <w:pPr>
        <w:pStyle w:val="Odstavekseznama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 w:rsidRPr="00C4423D">
        <w:rPr>
          <w:rFonts w:ascii="Arial" w:hAnsi="Arial" w:cs="Arial"/>
          <w:sz w:val="24"/>
          <w:szCs w:val="24"/>
        </w:rPr>
        <w:t>Pretekli teden sem vam poslala</w:t>
      </w:r>
      <w:r>
        <w:rPr>
          <w:rFonts w:ascii="Arial" w:hAnsi="Arial" w:cs="Arial"/>
          <w:sz w:val="24"/>
          <w:szCs w:val="24"/>
        </w:rPr>
        <w:t xml:space="preserve"> za delo učne liste.  Mogoče kdo od učencev nima tiskalnika, ali pa je zmanjkalo barve v kartuši za tiskanje. V tem primeru delovne liste </w:t>
      </w:r>
      <w:r w:rsidRPr="007C2DC8">
        <w:rPr>
          <w:rFonts w:ascii="Arial" w:hAnsi="Arial" w:cs="Arial"/>
          <w:b/>
          <w:bCs/>
          <w:sz w:val="24"/>
          <w:szCs w:val="24"/>
        </w:rPr>
        <w:t>prepiši v zvezek in jih izpolni.</w:t>
      </w:r>
      <w:r>
        <w:rPr>
          <w:rFonts w:ascii="Arial" w:hAnsi="Arial" w:cs="Arial"/>
          <w:sz w:val="24"/>
          <w:szCs w:val="24"/>
        </w:rPr>
        <w:t xml:space="preserve"> Delovne naloge, ki ste jih dobili  morajo biti opravljene in jih bomo skupaj pregledali, ko se spet srečamo v šoli. </w:t>
      </w:r>
      <w:r w:rsidR="006A5605">
        <w:rPr>
          <w:rFonts w:ascii="Arial" w:hAnsi="Arial" w:cs="Arial"/>
          <w:sz w:val="24"/>
          <w:szCs w:val="24"/>
        </w:rPr>
        <w:t xml:space="preserve"> </w:t>
      </w:r>
    </w:p>
    <w:p w14:paraId="1226A44D" w14:textId="00F17A84" w:rsidR="006A5605" w:rsidRDefault="006A5605" w:rsidP="006A5605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Učni listi, ki morajo biti rešeni: </w:t>
      </w:r>
      <w:r w:rsidR="001B0A20">
        <w:rPr>
          <w:rFonts w:ascii="Arial" w:hAnsi="Arial" w:cs="Arial"/>
          <w:sz w:val="24"/>
          <w:szCs w:val="24"/>
        </w:rPr>
        <w:t xml:space="preserve"> </w:t>
      </w:r>
    </w:p>
    <w:p w14:paraId="4AF5D72B" w14:textId="01A5EA6D" w:rsidR="001B0A20" w:rsidRDefault="001B0A20" w:rsidP="00967230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Ekosistemi, energija in sprememba snovi </w:t>
      </w:r>
      <w:r w:rsidR="00967230">
        <w:rPr>
          <w:rFonts w:ascii="Arial" w:hAnsi="Arial" w:cs="Arial"/>
          <w:sz w:val="24"/>
          <w:szCs w:val="24"/>
        </w:rPr>
        <w:t xml:space="preserve"> </w:t>
      </w:r>
    </w:p>
    <w:p w14:paraId="05F2EAC3" w14:textId="77777777" w:rsidR="00967230" w:rsidRDefault="001B0A20" w:rsidP="00967230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bookmarkStart w:id="1" w:name="_Hlk35806492"/>
      <w:r w:rsidRPr="00967230">
        <w:rPr>
          <w:rFonts w:ascii="Arial" w:hAnsi="Arial" w:cs="Arial"/>
          <w:sz w:val="24"/>
          <w:szCs w:val="24"/>
        </w:rPr>
        <w:t>Prilagoditve organizmov na okolje</w:t>
      </w:r>
      <w:r w:rsidR="00967230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085F6912" w14:textId="3619B07A" w:rsidR="001B0A20" w:rsidRPr="00967230" w:rsidRDefault="001B0A20" w:rsidP="00967230">
      <w:pPr>
        <w:pStyle w:val="Odstavekseznama"/>
        <w:numPr>
          <w:ilvl w:val="0"/>
          <w:numId w:val="6"/>
        </w:numPr>
        <w:ind w:left="284"/>
        <w:rPr>
          <w:rFonts w:ascii="Arial" w:hAnsi="Arial" w:cs="Arial"/>
          <w:sz w:val="24"/>
          <w:szCs w:val="24"/>
        </w:rPr>
      </w:pPr>
      <w:r w:rsidRPr="00967230">
        <w:rPr>
          <w:rFonts w:ascii="Arial" w:hAnsi="Arial" w:cs="Arial"/>
          <w:sz w:val="24"/>
          <w:szCs w:val="24"/>
        </w:rPr>
        <w:t xml:space="preserve">Za učence 7. B razreda je prišlo pri objavi gradiva do napake. Datoteka Energija… se ponovi, pravilna datoteka je Prilagoditve organizmov na okolje. Če je še niste rešili, jo rešite v tem tednu.  </w:t>
      </w:r>
    </w:p>
    <w:p w14:paraId="0DBF7DE0" w14:textId="77777777" w:rsidR="001B0A20" w:rsidRDefault="001B0A20" w:rsidP="001B0A20">
      <w:pPr>
        <w:pStyle w:val="Odstavekseznama"/>
        <w:ind w:left="0"/>
        <w:rPr>
          <w:rFonts w:ascii="Arial" w:hAnsi="Arial" w:cs="Arial"/>
          <w:sz w:val="24"/>
          <w:szCs w:val="24"/>
        </w:rPr>
      </w:pPr>
    </w:p>
    <w:p w14:paraId="0E83A32F" w14:textId="49017160" w:rsidR="007C2DC8" w:rsidRPr="00967230" w:rsidRDefault="001B0A20" w:rsidP="00967230">
      <w:pPr>
        <w:pStyle w:val="Odstavekseznama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Mogoče bo kdo nezadovoljen, zakaj mora</w:t>
      </w:r>
      <w:r w:rsidR="00967230">
        <w:rPr>
          <w:rFonts w:ascii="Arial" w:hAnsi="Arial" w:cs="Arial"/>
          <w:sz w:val="24"/>
          <w:szCs w:val="24"/>
        </w:rPr>
        <w:t xml:space="preserve"> prepisovati delovni list, zato prilagam ugotovitve raziskav pisanja z roko. Upam, da ti bo lažje, ko boš prebral koristi.</w:t>
      </w:r>
    </w:p>
    <w:p w14:paraId="6B17F16D" w14:textId="576749A3" w:rsidR="007C2DC8" w:rsidRPr="007102D9" w:rsidRDefault="00967230" w:rsidP="00FF77A7">
      <w:pPr>
        <w:pStyle w:val="Odstavekseznama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C2DC8" w:rsidRPr="007102D9">
        <w:rPr>
          <w:rFonts w:ascii="Arial" w:hAnsi="Arial" w:cs="Arial"/>
          <w:b/>
          <w:bCs/>
          <w:sz w:val="24"/>
          <w:szCs w:val="24"/>
        </w:rPr>
        <w:t xml:space="preserve">Pisanje z roko ima tudi pomembne in koristne učinke: </w:t>
      </w:r>
    </w:p>
    <w:p w14:paraId="1095DB03" w14:textId="1587A1E4" w:rsidR="007C2DC8" w:rsidRDefault="007C2DC8" w:rsidP="00FF77A7">
      <w:pPr>
        <w:pStyle w:val="Odstavekseznama"/>
        <w:numPr>
          <w:ilvl w:val="0"/>
          <w:numId w:val="3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spodbuja spomin in koncentracijo,  </w:t>
      </w:r>
    </w:p>
    <w:p w14:paraId="5FFFB1AB" w14:textId="6C506F0D" w:rsidR="007C2DC8" w:rsidRDefault="007C2DC8" w:rsidP="00FF77A7">
      <w:pPr>
        <w:pStyle w:val="Odstavekseznama"/>
        <w:numPr>
          <w:ilvl w:val="0"/>
          <w:numId w:val="3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krepi </w:t>
      </w:r>
      <w:r w:rsidR="005A10CF">
        <w:rPr>
          <w:rStyle w:val="vsebina"/>
          <w:rFonts w:ascii="Arial" w:hAnsi="Arial" w:cs="Arial"/>
          <w:sz w:val="24"/>
          <w:szCs w:val="24"/>
        </w:rPr>
        <w:t xml:space="preserve">koordinacijo fino </w:t>
      </w:r>
      <w:r>
        <w:rPr>
          <w:rStyle w:val="vsebina"/>
          <w:rFonts w:ascii="Arial" w:hAnsi="Arial" w:cs="Arial"/>
          <w:sz w:val="24"/>
          <w:szCs w:val="24"/>
        </w:rPr>
        <w:t>motorik</w:t>
      </w:r>
      <w:r w:rsidR="005A10CF">
        <w:rPr>
          <w:rStyle w:val="vsebina"/>
          <w:rFonts w:ascii="Arial" w:hAnsi="Arial" w:cs="Arial"/>
          <w:sz w:val="24"/>
          <w:szCs w:val="24"/>
        </w:rPr>
        <w:t>e</w:t>
      </w:r>
      <w:r>
        <w:rPr>
          <w:rStyle w:val="vsebina"/>
          <w:rFonts w:ascii="Arial" w:hAnsi="Arial" w:cs="Arial"/>
          <w:sz w:val="24"/>
          <w:szCs w:val="24"/>
        </w:rPr>
        <w:t xml:space="preserve">, </w:t>
      </w:r>
      <w:r w:rsidR="005A10CF"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3E6CDD95" w14:textId="4BA368C7" w:rsidR="005A10CF" w:rsidRPr="005A10CF" w:rsidRDefault="005A10CF" w:rsidP="00FF77A7">
      <w:pPr>
        <w:pStyle w:val="Odstavekseznama"/>
        <w:numPr>
          <w:ilvl w:val="0"/>
          <w:numId w:val="3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krepi </w:t>
      </w:r>
      <w:r w:rsidRPr="00E37BC0">
        <w:rPr>
          <w:rFonts w:ascii="Arial" w:hAnsi="Arial" w:cs="Arial"/>
          <w:sz w:val="24"/>
          <w:szCs w:val="24"/>
        </w:rPr>
        <w:t>vizualno-motorične</w:t>
      </w:r>
      <w:r>
        <w:rPr>
          <w:rFonts w:ascii="Arial" w:hAnsi="Arial" w:cs="Arial"/>
          <w:sz w:val="24"/>
          <w:szCs w:val="24"/>
        </w:rPr>
        <w:t xml:space="preserve"> </w:t>
      </w:r>
      <w:r w:rsidRPr="00E37BC0">
        <w:rPr>
          <w:rFonts w:ascii="Arial" w:hAnsi="Arial" w:cs="Arial"/>
          <w:sz w:val="24"/>
          <w:szCs w:val="24"/>
        </w:rPr>
        <w:t>spretnosti</w:t>
      </w:r>
      <w:r>
        <w:rPr>
          <w:rFonts w:ascii="Arial" w:hAnsi="Arial" w:cs="Arial"/>
          <w:sz w:val="24"/>
          <w:szCs w:val="24"/>
        </w:rPr>
        <w:t>,</w:t>
      </w:r>
    </w:p>
    <w:p w14:paraId="6F4FD412" w14:textId="30D7882F" w:rsidR="007C2DC8" w:rsidRDefault="007C2DC8" w:rsidP="00FF77A7">
      <w:pPr>
        <w:pStyle w:val="Odstavekseznama"/>
        <w:numPr>
          <w:ilvl w:val="0"/>
          <w:numId w:val="3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učinkovitejše branje,</w:t>
      </w:r>
    </w:p>
    <w:p w14:paraId="6487A668" w14:textId="4416C901" w:rsidR="007C2DC8" w:rsidRDefault="007C2DC8" w:rsidP="00FF77A7">
      <w:pPr>
        <w:pStyle w:val="Odstavekseznama"/>
        <w:numPr>
          <w:ilvl w:val="0"/>
          <w:numId w:val="3"/>
        </w:numPr>
        <w:ind w:left="709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večja kreativnost…  </w:t>
      </w:r>
      <w:r w:rsidR="00FF77A7">
        <w:rPr>
          <w:rStyle w:val="vsebina"/>
          <w:rFonts w:ascii="Arial" w:hAnsi="Arial" w:cs="Arial"/>
          <w:sz w:val="24"/>
          <w:szCs w:val="24"/>
        </w:rPr>
        <w:t xml:space="preserve"> </w:t>
      </w:r>
      <w:r w:rsidR="00AF03DB"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392A13AA" w14:textId="36E6D391" w:rsidR="00AF03DB" w:rsidRDefault="00AF03DB" w:rsidP="00AF03DB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504F38D1" w14:textId="0A438D49" w:rsidR="00967230" w:rsidRDefault="00967230" w:rsidP="00AF03DB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5C8FD773" w14:textId="15493DE2" w:rsidR="00967230" w:rsidRDefault="00967230" w:rsidP="00AF03DB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35D7B82E" w14:textId="2FC19594" w:rsidR="00967230" w:rsidRDefault="00967230" w:rsidP="00AF03DB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30941294" w14:textId="3B997A01" w:rsidR="00967230" w:rsidRDefault="00967230" w:rsidP="00AF03DB">
      <w:pPr>
        <w:pStyle w:val="Odstavekseznama"/>
        <w:ind w:left="709"/>
        <w:rPr>
          <w:rStyle w:val="vsebina"/>
          <w:rFonts w:ascii="Arial" w:hAnsi="Arial" w:cs="Arial"/>
          <w:sz w:val="24"/>
          <w:szCs w:val="24"/>
        </w:rPr>
      </w:pPr>
    </w:p>
    <w:p w14:paraId="48E36056" w14:textId="77777777" w:rsidR="00123D5F" w:rsidRDefault="00123D5F" w:rsidP="00D10298">
      <w:pPr>
        <w:pStyle w:val="Odstavekseznama"/>
        <w:ind w:left="0"/>
        <w:rPr>
          <w:rStyle w:val="vsebina"/>
          <w:rFonts w:ascii="Arial" w:hAnsi="Arial" w:cs="Arial"/>
          <w:sz w:val="24"/>
          <w:szCs w:val="24"/>
        </w:rPr>
      </w:pPr>
    </w:p>
    <w:p w14:paraId="7FB84AF5" w14:textId="77777777" w:rsidR="00123D5F" w:rsidRDefault="00123D5F" w:rsidP="00D10298">
      <w:pPr>
        <w:pStyle w:val="Odstavekseznama"/>
        <w:ind w:left="0"/>
        <w:rPr>
          <w:rStyle w:val="vsebina"/>
          <w:rFonts w:ascii="Arial" w:hAnsi="Arial" w:cs="Arial"/>
          <w:sz w:val="24"/>
          <w:szCs w:val="24"/>
        </w:rPr>
      </w:pPr>
    </w:p>
    <w:p w14:paraId="13F5F3B1" w14:textId="621908C6" w:rsidR="00D10298" w:rsidRDefault="00D10298" w:rsidP="00D10298">
      <w:pPr>
        <w:pStyle w:val="Odstavekseznama"/>
        <w:ind w:left="0"/>
        <w:rPr>
          <w:rStyle w:val="vsebina"/>
          <w:rFonts w:ascii="Arial" w:hAnsi="Arial" w:cs="Arial"/>
          <w:b/>
          <w:bCs/>
          <w:color w:val="3366FF"/>
          <w:sz w:val="24"/>
          <w:szCs w:val="24"/>
        </w:rPr>
      </w:pPr>
      <w:r w:rsidRPr="00D10298">
        <w:rPr>
          <w:rStyle w:val="vsebina"/>
          <w:rFonts w:ascii="Arial" w:hAnsi="Arial" w:cs="Arial"/>
          <w:b/>
          <w:bCs/>
          <w:color w:val="3366FF"/>
          <w:sz w:val="24"/>
          <w:szCs w:val="24"/>
        </w:rPr>
        <w:lastRenderedPageBreak/>
        <w:t>NALOGE ZA TEKOČI TEDEN  2</w:t>
      </w:r>
      <w:r w:rsidR="009933E3">
        <w:rPr>
          <w:rStyle w:val="vsebina"/>
          <w:rFonts w:ascii="Arial" w:hAnsi="Arial" w:cs="Arial"/>
          <w:b/>
          <w:bCs/>
          <w:color w:val="3366FF"/>
          <w:sz w:val="24"/>
          <w:szCs w:val="24"/>
        </w:rPr>
        <w:t>3</w:t>
      </w:r>
      <w:bookmarkStart w:id="2" w:name="_GoBack"/>
      <w:bookmarkEnd w:id="2"/>
      <w:r w:rsidRPr="00D10298">
        <w:rPr>
          <w:rStyle w:val="vsebina"/>
          <w:rFonts w:ascii="Arial" w:hAnsi="Arial" w:cs="Arial"/>
          <w:b/>
          <w:bCs/>
          <w:color w:val="3366FF"/>
          <w:sz w:val="24"/>
          <w:szCs w:val="24"/>
        </w:rPr>
        <w:t>. 3.  -  27. 3. 2020</w:t>
      </w:r>
      <w:r>
        <w:rPr>
          <w:rStyle w:val="vsebina"/>
          <w:rFonts w:ascii="Arial" w:hAnsi="Arial" w:cs="Arial"/>
          <w:b/>
          <w:bCs/>
          <w:color w:val="3366FF"/>
          <w:sz w:val="24"/>
          <w:szCs w:val="24"/>
        </w:rPr>
        <w:t xml:space="preserve"> </w:t>
      </w:r>
    </w:p>
    <w:p w14:paraId="072ABD84" w14:textId="77777777" w:rsidR="00D10298" w:rsidRPr="00D10298" w:rsidRDefault="00D10298" w:rsidP="00D10298">
      <w:pPr>
        <w:pStyle w:val="Odstavekseznama"/>
        <w:ind w:left="0"/>
        <w:rPr>
          <w:rStyle w:val="vsebina"/>
          <w:rFonts w:ascii="Arial" w:hAnsi="Arial" w:cs="Arial"/>
          <w:b/>
          <w:bCs/>
          <w:color w:val="3366FF"/>
          <w:sz w:val="24"/>
          <w:szCs w:val="24"/>
        </w:rPr>
      </w:pPr>
    </w:p>
    <w:p w14:paraId="468BDB9A" w14:textId="6F794D7A" w:rsidR="00AF03DB" w:rsidRDefault="00967230" w:rsidP="00D10298">
      <w:pPr>
        <w:pStyle w:val="Odstavekseznama"/>
        <w:numPr>
          <w:ilvl w:val="0"/>
          <w:numId w:val="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 xml:space="preserve">Predlagam, da si za utrjevanje ogledaš navedene vsebine na  </w:t>
      </w:r>
      <w:hyperlink r:id="rId6" w:history="1">
        <w:r w:rsidRPr="00C93293">
          <w:rPr>
            <w:rStyle w:val="Hiperpovezava"/>
            <w:rFonts w:ascii="Arial" w:hAnsi="Arial" w:cs="Arial"/>
            <w:sz w:val="24"/>
            <w:szCs w:val="24"/>
          </w:rPr>
          <w:t>www.iRokusPlus.si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r w:rsidR="006E494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aravoslovje 7</w:t>
      </w:r>
      <w:r w:rsidR="006E494E">
        <w:rPr>
          <w:rFonts w:ascii="Arial" w:hAnsi="Arial" w:cs="Arial"/>
          <w:sz w:val="24"/>
          <w:szCs w:val="24"/>
        </w:rPr>
        <w:t xml:space="preserve"> – Interaktivno učno gradivo.</w:t>
      </w:r>
      <w:r w:rsidR="00D10298">
        <w:rPr>
          <w:rFonts w:ascii="Arial" w:hAnsi="Arial" w:cs="Arial"/>
          <w:sz w:val="24"/>
          <w:szCs w:val="24"/>
        </w:rPr>
        <w:t xml:space="preserve"> </w:t>
      </w:r>
    </w:p>
    <w:p w14:paraId="71085923" w14:textId="5114994C" w:rsidR="00AE7189" w:rsidRPr="00AE7189" w:rsidRDefault="00D10298" w:rsidP="00AE7189">
      <w:pPr>
        <w:pStyle w:val="Odstavekseznama"/>
        <w:numPr>
          <w:ilvl w:val="0"/>
          <w:numId w:val="7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Vsebine: </w:t>
      </w:r>
      <w:r w:rsidR="00AE7189">
        <w:rPr>
          <w:rFonts w:ascii="Arial" w:hAnsi="Arial" w:cs="Arial"/>
          <w:sz w:val="24"/>
          <w:szCs w:val="24"/>
        </w:rPr>
        <w:t xml:space="preserve"> </w:t>
      </w:r>
    </w:p>
    <w:p w14:paraId="3284AB63" w14:textId="77777777" w:rsidR="003551C1" w:rsidRDefault="00AE7189" w:rsidP="003551C1">
      <w:pPr>
        <w:pStyle w:val="Odstavekseznama"/>
        <w:numPr>
          <w:ilvl w:val="1"/>
          <w:numId w:val="1"/>
        </w:numPr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 w:rsidRPr="00AE7189">
        <w:rPr>
          <w:rFonts w:ascii="Arial" w:hAnsi="Arial" w:cs="Arial"/>
          <w:color w:val="3366FF"/>
          <w:sz w:val="24"/>
          <w:szCs w:val="24"/>
        </w:rPr>
        <w:t xml:space="preserve">Organizmi v okolju: </w:t>
      </w:r>
      <w:r>
        <w:rPr>
          <w:rFonts w:ascii="Arial" w:hAnsi="Arial" w:cs="Arial"/>
          <w:color w:val="3366FF"/>
          <w:sz w:val="24"/>
          <w:szCs w:val="24"/>
        </w:rPr>
        <w:t xml:space="preserve"> </w:t>
      </w:r>
    </w:p>
    <w:p w14:paraId="19C62E09" w14:textId="0DAE5831" w:rsidR="00D10298" w:rsidRPr="003551C1" w:rsidRDefault="00AE7189" w:rsidP="003551C1">
      <w:pPr>
        <w:pStyle w:val="Odstavekseznama"/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 w:rsidRPr="003551C1">
        <w:rPr>
          <w:rFonts w:ascii="Arial" w:hAnsi="Arial" w:cs="Arial"/>
          <w:sz w:val="24"/>
          <w:szCs w:val="24"/>
        </w:rPr>
        <w:t xml:space="preserve">str. 1.4.5   </w:t>
      </w:r>
      <w:r w:rsidR="003551C1">
        <w:rPr>
          <w:rFonts w:ascii="Arial" w:hAnsi="Arial" w:cs="Arial"/>
          <w:sz w:val="24"/>
          <w:szCs w:val="24"/>
        </w:rPr>
        <w:t xml:space="preserve">- </w:t>
      </w:r>
      <w:r w:rsidR="00E65E22">
        <w:rPr>
          <w:rFonts w:ascii="Arial" w:hAnsi="Arial" w:cs="Arial"/>
          <w:sz w:val="24"/>
          <w:szCs w:val="24"/>
        </w:rPr>
        <w:t>o</w:t>
      </w:r>
      <w:r w:rsidRPr="003551C1">
        <w:rPr>
          <w:rFonts w:ascii="Arial" w:hAnsi="Arial" w:cs="Arial"/>
          <w:sz w:val="24"/>
          <w:szCs w:val="24"/>
        </w:rPr>
        <w:t>glej si vide</w:t>
      </w:r>
      <w:r w:rsidR="009E484F" w:rsidRPr="003551C1">
        <w:rPr>
          <w:rFonts w:ascii="Arial" w:hAnsi="Arial" w:cs="Arial"/>
          <w:sz w:val="24"/>
          <w:szCs w:val="24"/>
        </w:rPr>
        <w:t>o</w:t>
      </w:r>
      <w:r w:rsidRPr="003551C1">
        <w:rPr>
          <w:rFonts w:ascii="Arial" w:hAnsi="Arial" w:cs="Arial"/>
          <w:sz w:val="24"/>
          <w:szCs w:val="24"/>
        </w:rPr>
        <w:t xml:space="preserve"> film Neverjetne rastline </w:t>
      </w:r>
      <w:r w:rsidR="009E484F" w:rsidRPr="003551C1">
        <w:rPr>
          <w:rFonts w:ascii="Arial" w:hAnsi="Arial" w:cs="Arial"/>
          <w:sz w:val="24"/>
          <w:szCs w:val="24"/>
        </w:rPr>
        <w:t>(klik na kamero)</w:t>
      </w:r>
    </w:p>
    <w:p w14:paraId="4A96015A" w14:textId="3BDA58F7" w:rsidR="00AE7189" w:rsidRDefault="00AE7189" w:rsidP="00AE7189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551C1">
        <w:rPr>
          <w:rFonts w:ascii="Arial" w:hAnsi="Arial" w:cs="Arial"/>
          <w:sz w:val="24"/>
          <w:szCs w:val="24"/>
        </w:rPr>
        <w:t xml:space="preserve">- </w:t>
      </w:r>
      <w:r w:rsidR="00E65E22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rkovnica  </w:t>
      </w:r>
      <w:r w:rsidR="009E484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elice  </w:t>
      </w:r>
      <w:bookmarkStart w:id="3" w:name="_Hlk35816300"/>
      <w:r w:rsidR="00E65E22">
        <w:rPr>
          <w:rFonts w:ascii="Arial" w:hAnsi="Arial" w:cs="Arial"/>
          <w:sz w:val="24"/>
          <w:szCs w:val="24"/>
        </w:rPr>
        <w:t>→</w:t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 w:rsidR="009E484F">
        <w:rPr>
          <w:rFonts w:ascii="Arial" w:hAnsi="Arial" w:cs="Arial"/>
          <w:sz w:val="24"/>
          <w:szCs w:val="24"/>
        </w:rPr>
        <w:t xml:space="preserve"> </w:t>
      </w:r>
      <w:bookmarkStart w:id="4" w:name="_Hlk35816074"/>
      <w:r w:rsidR="009E484F">
        <w:rPr>
          <w:rFonts w:ascii="Arial" w:hAnsi="Arial" w:cs="Arial"/>
          <w:sz w:val="24"/>
          <w:szCs w:val="24"/>
        </w:rPr>
        <w:t xml:space="preserve">v zvezek izpiši trditve in rešitve navedene v rumenem </w:t>
      </w:r>
    </w:p>
    <w:p w14:paraId="4BD741C6" w14:textId="2BD165DD" w:rsidR="003551C1" w:rsidRDefault="003551C1" w:rsidP="003551C1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32DE42" wp14:editId="44E640FC">
            <wp:simplePos x="0" y="0"/>
            <wp:positionH relativeFrom="column">
              <wp:posOffset>3618865</wp:posOffset>
            </wp:positionH>
            <wp:positionV relativeFrom="paragraph">
              <wp:posOffset>48260</wp:posOffset>
            </wp:positionV>
            <wp:extent cx="746760" cy="5232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84F">
        <w:rPr>
          <w:rFonts w:ascii="Arial" w:hAnsi="Arial" w:cs="Arial"/>
          <w:sz w:val="24"/>
          <w:szCs w:val="24"/>
        </w:rPr>
        <w:tab/>
      </w:r>
      <w:r w:rsidR="009E48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432BC8" w:rsidRPr="003551C1">
        <w:rPr>
          <w:rFonts w:ascii="Arial" w:hAnsi="Arial" w:cs="Arial"/>
          <w:sz w:val="24"/>
          <w:szCs w:val="24"/>
        </w:rPr>
        <w:t>p</w:t>
      </w:r>
      <w:r w:rsidR="009E484F" w:rsidRPr="003551C1">
        <w:rPr>
          <w:rFonts w:ascii="Arial" w:hAnsi="Arial" w:cs="Arial"/>
          <w:sz w:val="24"/>
          <w:szCs w:val="24"/>
        </w:rPr>
        <w:t>olju na desni strani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4"/>
    <w:p w14:paraId="0868A5CB" w14:textId="537468C7" w:rsidR="00AE7189" w:rsidRDefault="003551C1" w:rsidP="003551C1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- </w:t>
      </w:r>
      <w:r w:rsidR="00E65E2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eši nalogi, ki se skrivata pod oznako   </w:t>
      </w:r>
      <w:r w:rsidR="00841581">
        <w:rPr>
          <w:rFonts w:ascii="Arial" w:hAnsi="Arial" w:cs="Arial"/>
          <w:sz w:val="24"/>
          <w:szCs w:val="24"/>
        </w:rPr>
        <w:t xml:space="preserve"> </w:t>
      </w:r>
    </w:p>
    <w:p w14:paraId="588D7E48" w14:textId="1065EF2A" w:rsidR="00AE7189" w:rsidRPr="00AE7189" w:rsidRDefault="006C0F9C" w:rsidP="00AE7189">
      <w:pPr>
        <w:pStyle w:val="Odstavekseznama"/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996E3" wp14:editId="2094ED2B">
            <wp:simplePos x="0" y="0"/>
            <wp:positionH relativeFrom="column">
              <wp:posOffset>5188585</wp:posOffset>
            </wp:positionH>
            <wp:positionV relativeFrom="paragraph">
              <wp:posOffset>163195</wp:posOffset>
            </wp:positionV>
            <wp:extent cx="449580" cy="458470"/>
            <wp:effectExtent l="0" t="0" r="762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11D0" w14:textId="46784E70" w:rsidR="005A330A" w:rsidRDefault="00AE7189" w:rsidP="00D10298">
      <w:pPr>
        <w:pStyle w:val="Odstavekseznama"/>
        <w:numPr>
          <w:ilvl w:val="1"/>
          <w:numId w:val="1"/>
        </w:numPr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 w:rsidRPr="00AE7189">
        <w:rPr>
          <w:rFonts w:ascii="Arial" w:hAnsi="Arial" w:cs="Arial"/>
          <w:color w:val="3366FF"/>
          <w:sz w:val="24"/>
          <w:szCs w:val="24"/>
        </w:rPr>
        <w:t>Vloga organizmov v okolju</w:t>
      </w:r>
      <w:r>
        <w:rPr>
          <w:rFonts w:ascii="Arial" w:hAnsi="Arial" w:cs="Arial"/>
          <w:color w:val="3366FF"/>
          <w:sz w:val="24"/>
          <w:szCs w:val="24"/>
        </w:rPr>
        <w:t>:</w:t>
      </w:r>
      <w:r w:rsidRPr="00AE7189">
        <w:rPr>
          <w:rFonts w:ascii="Arial" w:hAnsi="Arial" w:cs="Arial"/>
          <w:color w:val="3366FF"/>
          <w:sz w:val="24"/>
          <w:szCs w:val="24"/>
        </w:rPr>
        <w:t xml:space="preserve">  </w:t>
      </w:r>
    </w:p>
    <w:p w14:paraId="7B275A3A" w14:textId="6189A884" w:rsidR="00485F62" w:rsidRPr="00CB1A0A" w:rsidRDefault="00841581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 w:rsidRPr="00841581">
        <w:rPr>
          <w:rFonts w:ascii="Arial" w:hAnsi="Arial" w:cs="Arial"/>
          <w:sz w:val="24"/>
          <w:szCs w:val="24"/>
        </w:rPr>
        <w:t>str.</w:t>
      </w:r>
      <w:r w:rsidR="00485F62">
        <w:rPr>
          <w:rFonts w:ascii="Arial" w:hAnsi="Arial" w:cs="Arial"/>
          <w:sz w:val="24"/>
          <w:szCs w:val="24"/>
        </w:rPr>
        <w:t xml:space="preserve"> </w:t>
      </w:r>
      <w:r w:rsidRPr="00841581">
        <w:rPr>
          <w:rFonts w:ascii="Arial" w:hAnsi="Arial" w:cs="Arial"/>
          <w:sz w:val="24"/>
          <w:szCs w:val="24"/>
        </w:rPr>
        <w:t>2</w:t>
      </w:r>
      <w:r w:rsidR="00485F62">
        <w:rPr>
          <w:rFonts w:ascii="Arial" w:hAnsi="Arial" w:cs="Arial"/>
          <w:sz w:val="24"/>
          <w:szCs w:val="24"/>
        </w:rPr>
        <w:t>.</w:t>
      </w:r>
      <w:r w:rsidRPr="00841581">
        <w:rPr>
          <w:rFonts w:ascii="Arial" w:hAnsi="Arial" w:cs="Arial"/>
          <w:sz w:val="24"/>
          <w:szCs w:val="24"/>
        </w:rPr>
        <w:t>1.1</w:t>
      </w:r>
      <w:r w:rsidR="00485F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- </w:t>
      </w:r>
      <w:r w:rsidR="00E65E22">
        <w:rPr>
          <w:rFonts w:ascii="Arial" w:hAnsi="Arial" w:cs="Arial"/>
          <w:sz w:val="24"/>
          <w:szCs w:val="24"/>
        </w:rPr>
        <w:t>n</w:t>
      </w:r>
      <w:r w:rsidR="00485F62">
        <w:rPr>
          <w:rFonts w:ascii="Arial" w:hAnsi="Arial" w:cs="Arial"/>
          <w:sz w:val="24"/>
          <w:szCs w:val="24"/>
        </w:rPr>
        <w:t xml:space="preserve">aredi poskus </w:t>
      </w:r>
      <w:r w:rsidR="00485F62" w:rsidRPr="00485F62">
        <w:rPr>
          <w:rFonts w:ascii="Arial" w:hAnsi="Arial" w:cs="Arial"/>
          <w:color w:val="3399FF"/>
          <w:sz w:val="24"/>
          <w:szCs w:val="24"/>
        </w:rPr>
        <w:t>Pozor smrdljiv poskus</w:t>
      </w:r>
      <w:r w:rsidR="00485F62">
        <w:rPr>
          <w:rFonts w:ascii="Arial" w:hAnsi="Arial" w:cs="Arial"/>
          <w:color w:val="3399FF"/>
          <w:sz w:val="24"/>
          <w:szCs w:val="24"/>
        </w:rPr>
        <w:t xml:space="preserve">, </w:t>
      </w:r>
      <w:r w:rsidR="00485F62">
        <w:rPr>
          <w:rFonts w:ascii="Arial" w:hAnsi="Arial" w:cs="Arial"/>
          <w:sz w:val="24"/>
          <w:szCs w:val="24"/>
        </w:rPr>
        <w:t>najdeš ga pod</w:t>
      </w:r>
      <w:r>
        <w:rPr>
          <w:rFonts w:ascii="Arial" w:hAnsi="Arial" w:cs="Arial"/>
          <w:sz w:val="24"/>
          <w:szCs w:val="24"/>
        </w:rPr>
        <w:t xml:space="preserve"> ozn</w:t>
      </w:r>
      <w:r w:rsidR="00485F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ko</w:t>
      </w:r>
      <w:r w:rsidR="00485F62">
        <w:rPr>
          <w:rFonts w:ascii="Arial" w:hAnsi="Arial" w:cs="Arial"/>
          <w:sz w:val="24"/>
          <w:szCs w:val="24"/>
        </w:rPr>
        <w:t xml:space="preserve">      </w:t>
      </w:r>
    </w:p>
    <w:p w14:paraId="4BDC51D8" w14:textId="60D6EB11" w:rsidR="00AE7189" w:rsidRPr="00CB1A0A" w:rsidRDefault="005A33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</w:t>
      </w:r>
      <w:r w:rsidR="00AE7189">
        <w:rPr>
          <w:rFonts w:ascii="Arial" w:hAnsi="Arial" w:cs="Arial"/>
          <w:color w:val="3366FF"/>
          <w:sz w:val="24"/>
          <w:szCs w:val="24"/>
        </w:rPr>
        <w:t xml:space="preserve"> </w:t>
      </w:r>
      <w:r w:rsidRPr="005A330A">
        <w:rPr>
          <w:rFonts w:ascii="Arial" w:hAnsi="Arial" w:cs="Arial"/>
          <w:sz w:val="24"/>
          <w:szCs w:val="24"/>
        </w:rPr>
        <w:t>2.1.2</w:t>
      </w:r>
      <w:r>
        <w:rPr>
          <w:rFonts w:ascii="Arial" w:hAnsi="Arial" w:cs="Arial"/>
          <w:sz w:val="24"/>
          <w:szCs w:val="24"/>
        </w:rPr>
        <w:t xml:space="preserve">   - </w:t>
      </w:r>
      <w:r w:rsidR="00E65E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glej si video</w:t>
      </w:r>
      <w:r w:rsidR="00841581">
        <w:rPr>
          <w:rFonts w:ascii="Arial" w:hAnsi="Arial" w:cs="Arial"/>
          <w:sz w:val="24"/>
          <w:szCs w:val="24"/>
        </w:rPr>
        <w:t xml:space="preserve"> Prehranjevalna veriga </w:t>
      </w:r>
    </w:p>
    <w:p w14:paraId="59B54151" w14:textId="77777777" w:rsidR="00AE7189" w:rsidRPr="00AE7189" w:rsidRDefault="00AE7189" w:rsidP="00AE7189">
      <w:pPr>
        <w:pStyle w:val="Odstavekseznama"/>
        <w:ind w:left="284"/>
        <w:jc w:val="both"/>
        <w:rPr>
          <w:rFonts w:ascii="Arial" w:hAnsi="Arial" w:cs="Arial"/>
          <w:color w:val="3366FF"/>
          <w:sz w:val="24"/>
          <w:szCs w:val="24"/>
        </w:rPr>
      </w:pPr>
    </w:p>
    <w:p w14:paraId="368B2171" w14:textId="1B0E633F" w:rsidR="00CB1A0A" w:rsidRDefault="00E65E22" w:rsidP="00D10298">
      <w:pPr>
        <w:pStyle w:val="Odstavekseznama"/>
        <w:numPr>
          <w:ilvl w:val="1"/>
          <w:numId w:val="1"/>
        </w:numPr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>
        <w:rPr>
          <w:rFonts w:ascii="Arial" w:hAnsi="Arial" w:cs="Arial"/>
          <w:noProof/>
          <w:color w:val="33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3364D" wp14:editId="0C9541A7">
                <wp:simplePos x="0" y="0"/>
                <wp:positionH relativeFrom="column">
                  <wp:posOffset>761365</wp:posOffset>
                </wp:positionH>
                <wp:positionV relativeFrom="paragraph">
                  <wp:posOffset>181610</wp:posOffset>
                </wp:positionV>
                <wp:extent cx="297180" cy="967740"/>
                <wp:effectExtent l="0" t="0" r="45720" b="22860"/>
                <wp:wrapNone/>
                <wp:docPr id="7" name="Desni zaviti oklepaj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9677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C27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7" o:spid="_x0000_s1026" type="#_x0000_t88" style="position:absolute;margin-left:59.95pt;margin-top:14.3pt;width:23.4pt;height:7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" adj="553" strokecolor="#4472c4 [3204]" strokeweight=".5pt">
                <v:stroke joinstyle="miter"/>
              </v:shape>
            </w:pict>
          </mc:Fallback>
        </mc:AlternateContent>
      </w:r>
      <w:r w:rsidR="00CB1A0A">
        <w:rPr>
          <w:rFonts w:ascii="Arial" w:hAnsi="Arial" w:cs="Arial"/>
          <w:color w:val="3366FF"/>
          <w:sz w:val="24"/>
          <w:szCs w:val="24"/>
        </w:rPr>
        <w:t>Organizmi vplivajo drug na drugega</w:t>
      </w:r>
      <w:r w:rsidR="006C0F9C">
        <w:rPr>
          <w:rFonts w:ascii="Arial" w:hAnsi="Arial" w:cs="Arial"/>
          <w:color w:val="3366FF"/>
          <w:sz w:val="24"/>
          <w:szCs w:val="24"/>
        </w:rPr>
        <w:t>:</w:t>
      </w:r>
      <w:r w:rsidR="00CB1A0A">
        <w:rPr>
          <w:rFonts w:ascii="Arial" w:hAnsi="Arial" w:cs="Arial"/>
          <w:color w:val="3366FF"/>
          <w:sz w:val="24"/>
          <w:szCs w:val="24"/>
        </w:rPr>
        <w:t xml:space="preserve">  </w:t>
      </w:r>
    </w:p>
    <w:p w14:paraId="1C7512BA" w14:textId="1A70DB62" w:rsidR="00CB1A0A" w:rsidRDefault="00CB1A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 w:rsidRPr="00CB1A0A">
        <w:rPr>
          <w:rFonts w:ascii="Arial" w:hAnsi="Arial" w:cs="Arial"/>
          <w:sz w:val="24"/>
          <w:szCs w:val="24"/>
        </w:rPr>
        <w:t>str. 2.2.1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5D2903" w14:textId="32A257A5" w:rsidR="00CB1A0A" w:rsidRDefault="00CB1A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2.2.2 </w:t>
      </w:r>
    </w:p>
    <w:p w14:paraId="618F8925" w14:textId="2544B8F3" w:rsidR="00CB1A0A" w:rsidRDefault="00CB1A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2.2.3          -  oglej si slike in prilagoditve za posamezen odnos</w:t>
      </w:r>
    </w:p>
    <w:p w14:paraId="0E073AD8" w14:textId="6DC05ED6" w:rsidR="00CB1A0A" w:rsidRDefault="00CB1A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2.2.5 </w:t>
      </w:r>
    </w:p>
    <w:p w14:paraId="080318EE" w14:textId="3004C59E" w:rsidR="00CB1A0A" w:rsidRDefault="00CB1A0A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2.2.6</w:t>
      </w:r>
    </w:p>
    <w:p w14:paraId="421DFB17" w14:textId="645AC6EC" w:rsidR="00E65E22" w:rsidRDefault="00E65E22" w:rsidP="00CB1A0A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2.2.4    - oglej si filmčke in slike  </w:t>
      </w:r>
    </w:p>
    <w:p w14:paraId="06BCFB6C" w14:textId="4CB56D9D" w:rsidR="00E65E22" w:rsidRDefault="00E65E22" w:rsidP="00E65E22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2.2.6 </w:t>
      </w:r>
      <w:r w:rsidR="006C0F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- črkovnica Odnosi med organizmi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zvezek izpiši trditve in rešitve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71F0419" w14:textId="39A31E19" w:rsidR="00CB1A0A" w:rsidRDefault="006C0F9C" w:rsidP="006C0F9C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navedene v rumenem </w:t>
      </w:r>
      <w:r w:rsidRPr="006C0F9C">
        <w:rPr>
          <w:rFonts w:ascii="Arial" w:hAnsi="Arial" w:cs="Arial"/>
          <w:sz w:val="24"/>
          <w:szCs w:val="24"/>
        </w:rPr>
        <w:t>polju na desni strani</w:t>
      </w:r>
      <w:r w:rsidR="00E65E22" w:rsidRPr="006C0F9C">
        <w:rPr>
          <w:rFonts w:ascii="Arial" w:hAnsi="Arial" w:cs="Arial"/>
          <w:sz w:val="24"/>
          <w:szCs w:val="24"/>
        </w:rPr>
        <w:tab/>
      </w:r>
      <w:r w:rsidR="00E65E22" w:rsidRPr="006C0F9C">
        <w:rPr>
          <w:rFonts w:ascii="Arial" w:hAnsi="Arial" w:cs="Arial"/>
          <w:sz w:val="24"/>
          <w:szCs w:val="24"/>
        </w:rPr>
        <w:tab/>
        <w:t xml:space="preserve">  </w:t>
      </w:r>
    </w:p>
    <w:p w14:paraId="3F6B865D" w14:textId="77777777" w:rsidR="006C0F9C" w:rsidRPr="006C0F9C" w:rsidRDefault="006C0F9C" w:rsidP="006C0F9C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</w:p>
    <w:p w14:paraId="297A43A0" w14:textId="6DE6A4DC" w:rsidR="00AE7189" w:rsidRDefault="00AE7189" w:rsidP="00D10298">
      <w:pPr>
        <w:pStyle w:val="Odstavekseznama"/>
        <w:numPr>
          <w:ilvl w:val="1"/>
          <w:numId w:val="1"/>
        </w:numPr>
        <w:ind w:left="284"/>
        <w:jc w:val="both"/>
        <w:rPr>
          <w:rFonts w:ascii="Arial" w:hAnsi="Arial" w:cs="Arial"/>
          <w:color w:val="3366FF"/>
          <w:sz w:val="24"/>
          <w:szCs w:val="24"/>
        </w:rPr>
      </w:pPr>
      <w:r w:rsidRPr="00AE7189">
        <w:rPr>
          <w:rFonts w:ascii="Arial" w:hAnsi="Arial" w:cs="Arial"/>
          <w:color w:val="3366FF"/>
          <w:sz w:val="24"/>
          <w:szCs w:val="24"/>
        </w:rPr>
        <w:t>Neživi dejavniki</w:t>
      </w:r>
      <w:r>
        <w:rPr>
          <w:rFonts w:ascii="Arial" w:hAnsi="Arial" w:cs="Arial"/>
          <w:color w:val="3366FF"/>
          <w:sz w:val="24"/>
          <w:szCs w:val="24"/>
        </w:rPr>
        <w:t>:</w:t>
      </w:r>
      <w:r w:rsidR="006C0F9C">
        <w:rPr>
          <w:rFonts w:ascii="Arial" w:hAnsi="Arial" w:cs="Arial"/>
          <w:color w:val="3366FF"/>
          <w:sz w:val="24"/>
          <w:szCs w:val="24"/>
        </w:rPr>
        <w:t xml:space="preserve">  </w:t>
      </w:r>
    </w:p>
    <w:p w14:paraId="426083F5" w14:textId="66B98D9F" w:rsidR="006C0F9C" w:rsidRDefault="006C0F9C" w:rsidP="006C0F9C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58DC81" wp14:editId="66224E40">
            <wp:simplePos x="0" y="0"/>
            <wp:positionH relativeFrom="column">
              <wp:posOffset>3893185</wp:posOffset>
            </wp:positionH>
            <wp:positionV relativeFrom="paragraph">
              <wp:posOffset>27305</wp:posOffset>
            </wp:positionV>
            <wp:extent cx="640080" cy="444500"/>
            <wp:effectExtent l="0" t="0" r="762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s</w:t>
      </w:r>
      <w:r w:rsidRPr="006C0F9C">
        <w:rPr>
          <w:rFonts w:ascii="Arial" w:hAnsi="Arial" w:cs="Arial"/>
          <w:sz w:val="24"/>
          <w:szCs w:val="24"/>
        </w:rPr>
        <w:t>tr. 2.4.1</w:t>
      </w:r>
      <w:r>
        <w:rPr>
          <w:rFonts w:ascii="Arial" w:hAnsi="Arial" w:cs="Arial"/>
          <w:sz w:val="24"/>
          <w:szCs w:val="24"/>
        </w:rPr>
        <w:t xml:space="preserve">    - oglej si slike in prilagoditve organizmov </w:t>
      </w:r>
    </w:p>
    <w:p w14:paraId="48CEB011" w14:textId="4D67CF3E" w:rsidR="00FF77A7" w:rsidRDefault="00875ECB" w:rsidP="006C0F9C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65DE2" wp14:editId="6FF13DB9">
                <wp:simplePos x="0" y="0"/>
                <wp:positionH relativeFrom="column">
                  <wp:posOffset>3123565</wp:posOffset>
                </wp:positionH>
                <wp:positionV relativeFrom="paragraph">
                  <wp:posOffset>173990</wp:posOffset>
                </wp:positionV>
                <wp:extent cx="342900" cy="640080"/>
                <wp:effectExtent l="0" t="0" r="38100" b="26670"/>
                <wp:wrapNone/>
                <wp:docPr id="12" name="Desni zaviti oklepaj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40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F079" id="Desni zaviti oklepaj 12" o:spid="_x0000_s1026" type="#_x0000_t88" style="position:absolute;margin-left:245.95pt;margin-top:13.7pt;width:27pt;height:5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" adj="964" strokecolor="#4472c4 [3204]" strokeweight=".5pt">
                <v:stroke joinstyle="miter"/>
              </v:shape>
            </w:pict>
          </mc:Fallback>
        </mc:AlternateContent>
      </w:r>
      <w:r w:rsidR="006C0F9C">
        <w:rPr>
          <w:rFonts w:ascii="Arial" w:hAnsi="Arial" w:cs="Arial"/>
          <w:sz w:val="24"/>
          <w:szCs w:val="24"/>
        </w:rPr>
        <w:t xml:space="preserve">str. 2.4.2    - preizkusi znanje z nalogami pod oznako  </w:t>
      </w:r>
    </w:p>
    <w:p w14:paraId="25A0A905" w14:textId="77777777" w:rsidR="00875ECB" w:rsidRDefault="00875ECB" w:rsidP="00875ECB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2.4.3    - Podobno okolje, podobne živali  </w:t>
      </w:r>
    </w:p>
    <w:p w14:paraId="1AB2F6E9" w14:textId="52CFE2DE" w:rsidR="00875ECB" w:rsidRDefault="00875ECB" w:rsidP="00875ECB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Pr="00875ECB">
        <w:rPr>
          <w:rFonts w:ascii="Arial" w:hAnsi="Arial" w:cs="Arial"/>
          <w:sz w:val="24"/>
          <w:szCs w:val="24"/>
        </w:rPr>
        <w:t xml:space="preserve">Stabilno okolje </w:t>
      </w:r>
      <w:r>
        <w:rPr>
          <w:rFonts w:ascii="Arial" w:hAnsi="Arial" w:cs="Arial"/>
          <w:sz w:val="24"/>
          <w:szCs w:val="24"/>
        </w:rPr>
        <w:t xml:space="preserve">                                    oglej si slike in prilagoditve</w:t>
      </w:r>
      <w:r w:rsidR="003E1CDE">
        <w:rPr>
          <w:rFonts w:ascii="Arial" w:hAnsi="Arial" w:cs="Arial"/>
          <w:sz w:val="24"/>
          <w:szCs w:val="24"/>
        </w:rPr>
        <w:t xml:space="preserve">   </w:t>
      </w:r>
    </w:p>
    <w:p w14:paraId="6D549AC1" w14:textId="635873BE" w:rsidR="00AD69A9" w:rsidRDefault="00875ECB" w:rsidP="00AD69A9">
      <w:pPr>
        <w:pStyle w:val="Odstavekseznama"/>
        <w:ind w:left="284"/>
        <w:jc w:val="both"/>
        <w:rPr>
          <w:rStyle w:val="vsebin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Spremenljivo okolje</w:t>
      </w:r>
      <w:r w:rsidRPr="00875ECB">
        <w:rPr>
          <w:rFonts w:ascii="Arial" w:hAnsi="Arial" w:cs="Arial"/>
          <w:sz w:val="24"/>
          <w:szCs w:val="24"/>
        </w:rPr>
        <w:t xml:space="preserve"> </w:t>
      </w:r>
    </w:p>
    <w:p w14:paraId="2471B605" w14:textId="742F74C9" w:rsidR="00875ECB" w:rsidRPr="00875ECB" w:rsidRDefault="00123D5F" w:rsidP="00875ECB">
      <w:pPr>
        <w:jc w:val="both"/>
        <w:rPr>
          <w:rStyle w:val="vsebina"/>
          <w:rFonts w:ascii="Arial" w:hAnsi="Arial" w:cs="Arial"/>
          <w:sz w:val="24"/>
          <w:szCs w:val="24"/>
        </w:rPr>
      </w:pPr>
      <w:r>
        <w:rPr>
          <w:rStyle w:val="vsebina"/>
          <w:rFonts w:ascii="Arial" w:hAnsi="Arial" w:cs="Arial"/>
          <w:sz w:val="24"/>
          <w:szCs w:val="24"/>
        </w:rPr>
        <w:t>Rekli boste: » Joj, koliko dela nam je naložila!« Res je, vendar imate v tej situaciji kvaliteten brezplačen dostop</w:t>
      </w:r>
      <w:r w:rsidR="00875ECB">
        <w:rPr>
          <w:rStyle w:val="vsebina"/>
          <w:rFonts w:ascii="Arial" w:hAnsi="Arial" w:cs="Arial"/>
          <w:sz w:val="24"/>
          <w:szCs w:val="24"/>
        </w:rPr>
        <w:t xml:space="preserve"> </w:t>
      </w:r>
      <w:r w:rsidR="00743DA4">
        <w:rPr>
          <w:rStyle w:val="vsebina"/>
          <w:rFonts w:ascii="Arial" w:hAnsi="Arial" w:cs="Arial"/>
          <w:sz w:val="24"/>
          <w:szCs w:val="24"/>
        </w:rPr>
        <w:t xml:space="preserve">do </w:t>
      </w:r>
      <w:r>
        <w:rPr>
          <w:rStyle w:val="vsebina"/>
          <w:rFonts w:ascii="Arial" w:hAnsi="Arial" w:cs="Arial"/>
          <w:sz w:val="24"/>
          <w:szCs w:val="24"/>
        </w:rPr>
        <w:t xml:space="preserve">interaktivnih gradiv, ki </w:t>
      </w:r>
      <w:r w:rsidR="00743DA4">
        <w:rPr>
          <w:rStyle w:val="vsebina"/>
          <w:rFonts w:ascii="Arial" w:hAnsi="Arial" w:cs="Arial"/>
          <w:sz w:val="24"/>
          <w:szCs w:val="24"/>
        </w:rPr>
        <w:t>v</w:t>
      </w:r>
      <w:r>
        <w:rPr>
          <w:rStyle w:val="vsebina"/>
          <w:rFonts w:ascii="Arial" w:hAnsi="Arial" w:cs="Arial"/>
          <w:sz w:val="24"/>
          <w:szCs w:val="24"/>
        </w:rPr>
        <w:t>am nazorno predstavljajo učne vsebine.  Izkoristite priložnost, uporabite vire</w:t>
      </w:r>
      <w:r w:rsidR="00743DA4">
        <w:rPr>
          <w:rStyle w:val="vsebina"/>
          <w:rFonts w:ascii="Arial" w:hAnsi="Arial" w:cs="Arial"/>
          <w:sz w:val="24"/>
          <w:szCs w:val="24"/>
        </w:rPr>
        <w:t xml:space="preserve">, pridobili boste znanje in trud bo poplačan. Vsak teden nam gre bolje in premagali bomo ovire. </w:t>
      </w:r>
      <w:r>
        <w:rPr>
          <w:rStyle w:val="vsebina"/>
          <w:rFonts w:ascii="Arial" w:hAnsi="Arial" w:cs="Arial"/>
          <w:sz w:val="24"/>
          <w:szCs w:val="24"/>
        </w:rPr>
        <w:t xml:space="preserve"> </w:t>
      </w:r>
    </w:p>
    <w:p w14:paraId="52E16FD3" w14:textId="67FC00A6" w:rsidR="00AF03DB" w:rsidRDefault="00743DA4" w:rsidP="00AF03DB">
      <w:pPr>
        <w:rPr>
          <w:rStyle w:val="vsebina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281C05" wp14:editId="4549496C">
            <wp:simplePos x="0" y="0"/>
            <wp:positionH relativeFrom="column">
              <wp:posOffset>1021080</wp:posOffset>
            </wp:positionH>
            <wp:positionV relativeFrom="paragraph">
              <wp:posOffset>5080</wp:posOffset>
            </wp:positionV>
            <wp:extent cx="3015615" cy="1681467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68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DDF3F" w14:textId="471411CF" w:rsidR="00AF03DB" w:rsidRDefault="00AF03DB" w:rsidP="00AF03DB">
      <w:pPr>
        <w:rPr>
          <w:rStyle w:val="vsebina"/>
          <w:rFonts w:ascii="Arial" w:hAnsi="Arial" w:cs="Arial"/>
          <w:sz w:val="24"/>
          <w:szCs w:val="24"/>
        </w:rPr>
      </w:pPr>
    </w:p>
    <w:p w14:paraId="4B39A0FD" w14:textId="428C64A3" w:rsidR="00AF03DB" w:rsidRDefault="00AF03DB" w:rsidP="00AF03DB">
      <w:pPr>
        <w:rPr>
          <w:rStyle w:val="vsebina"/>
          <w:rFonts w:ascii="Arial" w:hAnsi="Arial" w:cs="Arial"/>
          <w:sz w:val="24"/>
          <w:szCs w:val="24"/>
        </w:rPr>
      </w:pPr>
    </w:p>
    <w:p w14:paraId="7F52E0C8" w14:textId="5FBE26EE" w:rsidR="00AF03DB" w:rsidRDefault="00AF03DB" w:rsidP="00AF03DB">
      <w:pPr>
        <w:rPr>
          <w:rStyle w:val="vsebina"/>
          <w:rFonts w:ascii="Arial" w:hAnsi="Arial" w:cs="Arial"/>
          <w:sz w:val="24"/>
          <w:szCs w:val="24"/>
        </w:rPr>
      </w:pPr>
    </w:p>
    <w:p w14:paraId="237031A2" w14:textId="5C24A8FA" w:rsidR="00AF03DB" w:rsidRDefault="00AF03DB" w:rsidP="00AF03DB">
      <w:pPr>
        <w:rPr>
          <w:rStyle w:val="vsebina"/>
          <w:rFonts w:ascii="Arial" w:hAnsi="Arial" w:cs="Arial"/>
          <w:sz w:val="24"/>
          <w:szCs w:val="24"/>
        </w:rPr>
      </w:pPr>
    </w:p>
    <w:p w14:paraId="2FCA1AEF" w14:textId="1C6633F3" w:rsidR="00AF03DB" w:rsidRDefault="00AF03DB" w:rsidP="00AF03DB">
      <w:pPr>
        <w:rPr>
          <w:rStyle w:val="vsebina"/>
          <w:rFonts w:ascii="Arial" w:hAnsi="Arial" w:cs="Arial"/>
          <w:sz w:val="24"/>
          <w:szCs w:val="24"/>
        </w:rPr>
      </w:pPr>
    </w:p>
    <w:p w14:paraId="449023E4" w14:textId="15483B3F" w:rsidR="004C66A5" w:rsidRPr="00743DA4" w:rsidRDefault="00743DA4" w:rsidP="00743DA4">
      <w:pPr>
        <w:rPr>
          <w:rFonts w:ascii="Arial" w:hAnsi="Arial" w:cs="Arial"/>
          <w:b/>
          <w:bCs/>
          <w:color w:val="00B050"/>
          <w:sz w:val="32"/>
          <w:szCs w:val="32"/>
        </w:rPr>
      </w:pPr>
      <w:r w:rsidRPr="00743DA4">
        <w:rPr>
          <w:rStyle w:val="vsebina"/>
          <w:rFonts w:ascii="Arial" w:hAnsi="Arial" w:cs="Arial"/>
          <w:sz w:val="32"/>
          <w:szCs w:val="32"/>
        </w:rPr>
        <w:t xml:space="preserve">                   </w:t>
      </w:r>
      <w:r w:rsidRPr="00743DA4">
        <w:rPr>
          <w:rStyle w:val="vsebina"/>
          <w:rFonts w:ascii="Arial" w:hAnsi="Arial" w:cs="Arial"/>
          <w:b/>
          <w:bCs/>
          <w:color w:val="00B050"/>
          <w:sz w:val="32"/>
          <w:szCs w:val="32"/>
        </w:rPr>
        <w:t>SUPER TI GRE, ZAUPAJ VAS</w:t>
      </w:r>
      <w:r>
        <w:rPr>
          <w:rStyle w:val="vsebina"/>
          <w:rFonts w:ascii="Arial" w:hAnsi="Arial" w:cs="Arial"/>
          <w:b/>
          <w:bCs/>
          <w:color w:val="00B050"/>
          <w:sz w:val="32"/>
          <w:szCs w:val="32"/>
        </w:rPr>
        <w:t>E!</w:t>
      </w:r>
      <w:r w:rsidR="003E1CDE">
        <w:rPr>
          <w:rStyle w:val="vsebina"/>
          <w:rFonts w:ascii="Arial" w:hAnsi="Arial" w:cs="Arial"/>
          <w:b/>
          <w:bCs/>
          <w:color w:val="00B050"/>
          <w:sz w:val="32"/>
          <w:szCs w:val="32"/>
        </w:rPr>
        <w:t xml:space="preserve">    </w:t>
      </w:r>
    </w:p>
    <w:sectPr w:rsidR="004C66A5" w:rsidRPr="00743DA4" w:rsidSect="00450E8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7615"/>
    <w:multiLevelType w:val="hybridMultilevel"/>
    <w:tmpl w:val="BF385B9E"/>
    <w:lvl w:ilvl="0" w:tplc="0424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A56E85"/>
    <w:multiLevelType w:val="hybridMultilevel"/>
    <w:tmpl w:val="6E24B9D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BB333A"/>
    <w:multiLevelType w:val="hybridMultilevel"/>
    <w:tmpl w:val="43544DBC"/>
    <w:lvl w:ilvl="0" w:tplc="ABCA1538">
      <w:numFmt w:val="bullet"/>
      <w:lvlText w:val="-"/>
      <w:lvlJc w:val="left"/>
      <w:pPr>
        <w:ind w:left="18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3" w15:restartNumberingAfterBreak="0">
    <w:nsid w:val="2AF07BFE"/>
    <w:multiLevelType w:val="hybridMultilevel"/>
    <w:tmpl w:val="391C4656"/>
    <w:lvl w:ilvl="0" w:tplc="CB367184">
      <w:numFmt w:val="bullet"/>
      <w:lvlText w:val="-"/>
      <w:lvlJc w:val="left"/>
      <w:pPr>
        <w:ind w:left="18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4" w15:restartNumberingAfterBreak="0">
    <w:nsid w:val="2B0B7738"/>
    <w:multiLevelType w:val="hybridMultilevel"/>
    <w:tmpl w:val="EAFA0CF0"/>
    <w:lvl w:ilvl="0" w:tplc="83AE112A">
      <w:numFmt w:val="bullet"/>
      <w:lvlText w:val="-"/>
      <w:lvlJc w:val="left"/>
      <w:pPr>
        <w:ind w:left="18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2BE2454A"/>
    <w:multiLevelType w:val="hybridMultilevel"/>
    <w:tmpl w:val="26BC80CE"/>
    <w:lvl w:ilvl="0" w:tplc="5B508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E16B18"/>
    <w:multiLevelType w:val="hybridMultilevel"/>
    <w:tmpl w:val="8B4A22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159C"/>
    <w:multiLevelType w:val="multilevel"/>
    <w:tmpl w:val="61C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D262C"/>
    <w:multiLevelType w:val="hybridMultilevel"/>
    <w:tmpl w:val="ECCA8D64"/>
    <w:lvl w:ilvl="0" w:tplc="D7FA1CA2">
      <w:numFmt w:val="bullet"/>
      <w:lvlText w:val="-"/>
      <w:lvlJc w:val="left"/>
      <w:pPr>
        <w:ind w:left="177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44F06052"/>
    <w:multiLevelType w:val="multilevel"/>
    <w:tmpl w:val="E0D4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54D27"/>
    <w:multiLevelType w:val="hybridMultilevel"/>
    <w:tmpl w:val="DA0489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83984"/>
    <w:multiLevelType w:val="hybridMultilevel"/>
    <w:tmpl w:val="8C66B530"/>
    <w:lvl w:ilvl="0" w:tplc="A5C4CCCE">
      <w:numFmt w:val="bullet"/>
      <w:lvlText w:val="-"/>
      <w:lvlJc w:val="left"/>
      <w:pPr>
        <w:ind w:left="18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2" w15:restartNumberingAfterBreak="0">
    <w:nsid w:val="6E620117"/>
    <w:multiLevelType w:val="hybridMultilevel"/>
    <w:tmpl w:val="07C67C38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E27A6D"/>
    <w:multiLevelType w:val="hybridMultilevel"/>
    <w:tmpl w:val="449A2DE0"/>
    <w:lvl w:ilvl="0" w:tplc="042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3"/>
    </w:lvlOverride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75"/>
    <w:rsid w:val="000C25E6"/>
    <w:rsid w:val="00123D5F"/>
    <w:rsid w:val="001B0A20"/>
    <w:rsid w:val="003551C1"/>
    <w:rsid w:val="00363975"/>
    <w:rsid w:val="003E1CDE"/>
    <w:rsid w:val="00432655"/>
    <w:rsid w:val="00432BC8"/>
    <w:rsid w:val="00450E86"/>
    <w:rsid w:val="00485F62"/>
    <w:rsid w:val="004C66A5"/>
    <w:rsid w:val="00506EAC"/>
    <w:rsid w:val="005A10CF"/>
    <w:rsid w:val="005A330A"/>
    <w:rsid w:val="006A5605"/>
    <w:rsid w:val="006C0F9C"/>
    <w:rsid w:val="006E494E"/>
    <w:rsid w:val="00743DA4"/>
    <w:rsid w:val="007C2DC8"/>
    <w:rsid w:val="007E5A1D"/>
    <w:rsid w:val="008157CB"/>
    <w:rsid w:val="00841581"/>
    <w:rsid w:val="00875ECB"/>
    <w:rsid w:val="00967230"/>
    <w:rsid w:val="009933E3"/>
    <w:rsid w:val="009E484F"/>
    <w:rsid w:val="00AD69A9"/>
    <w:rsid w:val="00AE7189"/>
    <w:rsid w:val="00AF03DB"/>
    <w:rsid w:val="00BB34AC"/>
    <w:rsid w:val="00CB1A0A"/>
    <w:rsid w:val="00D10298"/>
    <w:rsid w:val="00DE12BB"/>
    <w:rsid w:val="00E65E22"/>
    <w:rsid w:val="00EC5036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41C1"/>
  <w15:chartTrackingRefBased/>
  <w15:docId w15:val="{07ED4A4A-E208-4AE0-A5F5-782F4E0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39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50E86"/>
    <w:rPr>
      <w:color w:val="0000FF"/>
      <w:u w:val="single"/>
    </w:rPr>
  </w:style>
  <w:style w:type="character" w:customStyle="1" w:styleId="vsebina">
    <w:name w:val="vsebina"/>
    <w:basedOn w:val="Privzetapisavaodstavka"/>
    <w:rsid w:val="007C2DC8"/>
  </w:style>
  <w:style w:type="character" w:styleId="Nerazreenaomemba">
    <w:name w:val="Unresolved Mention"/>
    <w:basedOn w:val="Privzetapisavaodstavka"/>
    <w:uiPriority w:val="99"/>
    <w:semiHidden/>
    <w:unhideWhenUsed/>
    <w:rsid w:val="0096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Plu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kus-klett.us8.list-manage.com/track/click?u=5df0c03e7c91b7cd9f1d96f6f&amp;id=e430810be8&amp;e=919bc00846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5</cp:revision>
  <dcterms:created xsi:type="dcterms:W3CDTF">2020-03-23T00:40:00Z</dcterms:created>
  <dcterms:modified xsi:type="dcterms:W3CDTF">2020-03-23T03:52:00Z</dcterms:modified>
</cp:coreProperties>
</file>